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200B7" w:rsidRPr="00C200B7" w:rsidRDefault="00C200B7" w:rsidP="00C200B7">
            <w:pPr>
              <w:snapToGrid w:val="0"/>
              <w:ind w:firstLine="34"/>
              <w:contextualSpacing/>
              <w:rPr>
                <w:sz w:val="20"/>
                <w:szCs w:val="20"/>
              </w:rPr>
            </w:pPr>
            <w:r w:rsidRPr="00C200B7">
              <w:rPr>
                <w:sz w:val="20"/>
                <w:szCs w:val="20"/>
              </w:rPr>
              <w:t>Спортивное оборудование</w:t>
            </w:r>
          </w:p>
          <w:p w:rsidR="00C200B7" w:rsidRPr="00C200B7" w:rsidRDefault="00C200B7" w:rsidP="00C200B7">
            <w:pPr>
              <w:snapToGrid w:val="0"/>
              <w:ind w:firstLine="34"/>
              <w:contextualSpacing/>
              <w:rPr>
                <w:sz w:val="20"/>
                <w:szCs w:val="20"/>
              </w:rPr>
            </w:pPr>
            <w:r w:rsidRPr="00C200B7">
              <w:rPr>
                <w:sz w:val="20"/>
                <w:szCs w:val="20"/>
              </w:rPr>
              <w:t>Примерный эскиз</w:t>
            </w:r>
          </w:p>
          <w:p w:rsidR="00A6493F" w:rsidRDefault="00902BE5" w:rsidP="00AF57BE">
            <w:pPr>
              <w:snapToGrid w:val="0"/>
              <w:ind w:firstLine="34"/>
              <w:contextualSpacing/>
              <w:rPr>
                <w:sz w:val="20"/>
                <w:szCs w:val="20"/>
              </w:rPr>
            </w:pPr>
            <w:r>
              <w:rPr>
                <w:noProof/>
                <w:sz w:val="20"/>
                <w:szCs w:val="20"/>
                <w:lang w:eastAsia="ru-RU"/>
              </w:rPr>
              <w:drawing>
                <wp:inline distT="0" distB="0" distL="0" distR="0">
                  <wp:extent cx="1052920" cy="1327868"/>
                  <wp:effectExtent l="0" t="0" r="0" b="5715"/>
                  <wp:docPr id="1" name="Рисунок 1" descr="\\ZISO.local\Work\Процессы\Каталог продукции\КАТАЛОГ 2022\501\R 501.90.02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Процессы\Каталог продукции\КАТАЛОГ 2022\501\R 501.90.02 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54595" cy="132998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663E3" w:rsidRDefault="007663E3" w:rsidP="001C630A">
            <w:pPr>
              <w:snapToGrid w:val="0"/>
              <w:ind w:firstLine="34"/>
              <w:contextualSpacing/>
              <w:jc w:val="center"/>
              <w:rPr>
                <w:sz w:val="20"/>
                <w:szCs w:val="20"/>
                <w:lang w:val="en-US"/>
              </w:rPr>
            </w:pPr>
            <w:r>
              <w:rPr>
                <w:sz w:val="20"/>
                <w:szCs w:val="20"/>
                <w:lang w:val="en-US"/>
              </w:rPr>
              <w:t>1687</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663E3" w:rsidRDefault="007663E3" w:rsidP="0044021E">
            <w:pPr>
              <w:snapToGrid w:val="0"/>
              <w:ind w:firstLine="34"/>
              <w:contextualSpacing/>
              <w:jc w:val="center"/>
              <w:rPr>
                <w:sz w:val="20"/>
                <w:szCs w:val="20"/>
                <w:lang w:val="en-US"/>
              </w:rPr>
            </w:pPr>
            <w:r>
              <w:rPr>
                <w:sz w:val="20"/>
                <w:szCs w:val="20"/>
              </w:rPr>
              <w:t>1</w:t>
            </w:r>
            <w:r>
              <w:rPr>
                <w:sz w:val="20"/>
                <w:szCs w:val="20"/>
                <w:lang w:val="en-US"/>
              </w:rPr>
              <w:t>687</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7663E3" w:rsidRDefault="007663E3" w:rsidP="0044021E">
            <w:pPr>
              <w:snapToGrid w:val="0"/>
              <w:ind w:firstLine="34"/>
              <w:contextualSpacing/>
              <w:jc w:val="center"/>
              <w:rPr>
                <w:sz w:val="20"/>
                <w:szCs w:val="20"/>
                <w:lang w:val="en-US"/>
              </w:rPr>
            </w:pPr>
            <w:r>
              <w:rPr>
                <w:sz w:val="20"/>
                <w:szCs w:val="20"/>
                <w:lang w:val="en-US"/>
              </w:rPr>
              <w:t>2518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510BC" w:rsidTr="0044021E">
        <w:trPr>
          <w:trHeight w:val="8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510BC" w:rsidRPr="0047784D" w:rsidRDefault="004510BC" w:rsidP="004510BC">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510BC" w:rsidRPr="0047784D" w:rsidRDefault="004510BC" w:rsidP="004510BC">
            <w:pPr>
              <w:jc w:val="center"/>
              <w:rPr>
                <w:sz w:val="20"/>
                <w:szCs w:val="20"/>
              </w:rPr>
            </w:pPr>
            <w:r>
              <w:rPr>
                <w:sz w:val="20"/>
                <w:szCs w:val="20"/>
                <w:lang w:val="en-US"/>
              </w:rPr>
              <w:t>1</w:t>
            </w:r>
            <w:r>
              <w:rPr>
                <w:sz w:val="20"/>
                <w:szCs w:val="20"/>
              </w:rPr>
              <w:t>4</w:t>
            </w:r>
          </w:p>
        </w:tc>
      </w:tr>
      <w:tr w:rsidR="004510BC" w:rsidTr="0044021E">
        <w:trPr>
          <w:trHeight w:val="8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510BC" w:rsidRPr="0047784D" w:rsidRDefault="004510BC" w:rsidP="004510BC">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510BC" w:rsidRPr="007663E3" w:rsidRDefault="004510BC" w:rsidP="004510BC">
            <w:pPr>
              <w:jc w:val="center"/>
              <w:rPr>
                <w:sz w:val="20"/>
                <w:szCs w:val="20"/>
                <w:lang w:val="en-US"/>
              </w:rPr>
            </w:pPr>
            <w:r>
              <w:rPr>
                <w:sz w:val="20"/>
                <w:szCs w:val="20"/>
                <w:lang w:val="en-US"/>
              </w:rPr>
              <w:t>4</w:t>
            </w:r>
          </w:p>
        </w:tc>
      </w:tr>
      <w:tr w:rsidR="004510BC" w:rsidTr="0044021E">
        <w:trPr>
          <w:trHeight w:val="8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510BC" w:rsidRPr="0047784D" w:rsidRDefault="004510BC" w:rsidP="004510BC">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510BC" w:rsidRPr="0047784D" w:rsidRDefault="004510BC" w:rsidP="004510BC">
            <w:pPr>
              <w:jc w:val="center"/>
              <w:rPr>
                <w:sz w:val="20"/>
                <w:szCs w:val="20"/>
              </w:rPr>
            </w:pPr>
            <w:r>
              <w:rPr>
                <w:sz w:val="20"/>
                <w:szCs w:val="20"/>
              </w:rPr>
              <w:t>1</w:t>
            </w:r>
          </w:p>
        </w:tc>
      </w:tr>
      <w:tr w:rsidR="004510BC" w:rsidTr="0044021E">
        <w:trPr>
          <w:trHeight w:val="8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510BC" w:rsidRDefault="004510BC" w:rsidP="004510BC">
            <w:pPr>
              <w:rPr>
                <w:sz w:val="20"/>
                <w:szCs w:val="20"/>
              </w:rPr>
            </w:pPr>
            <w:r>
              <w:rPr>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510BC" w:rsidRDefault="004510BC" w:rsidP="004510BC">
            <w:pPr>
              <w:jc w:val="center"/>
              <w:rPr>
                <w:sz w:val="20"/>
                <w:szCs w:val="20"/>
              </w:rPr>
            </w:pPr>
            <w:r>
              <w:rPr>
                <w:sz w:val="20"/>
                <w:szCs w:val="20"/>
              </w:rPr>
              <w:t>1</w:t>
            </w:r>
          </w:p>
        </w:tc>
      </w:tr>
      <w:tr w:rsidR="004510BC" w:rsidTr="0044021E">
        <w:trPr>
          <w:trHeight w:val="8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510BC" w:rsidRDefault="004510BC" w:rsidP="004510BC">
            <w:pPr>
              <w:rPr>
                <w:sz w:val="20"/>
                <w:szCs w:val="20"/>
              </w:rPr>
            </w:pPr>
            <w:r>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510BC" w:rsidRDefault="004510BC" w:rsidP="004510BC">
            <w:pPr>
              <w:jc w:val="center"/>
              <w:rPr>
                <w:sz w:val="20"/>
                <w:szCs w:val="20"/>
              </w:rPr>
            </w:pPr>
            <w:r>
              <w:rPr>
                <w:sz w:val="20"/>
                <w:szCs w:val="20"/>
              </w:rPr>
              <w:t>1</w:t>
            </w:r>
          </w:p>
        </w:tc>
      </w:tr>
      <w:tr w:rsidR="004510BC" w:rsidTr="0044021E">
        <w:trPr>
          <w:trHeight w:val="8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510BC" w:rsidRDefault="004510BC" w:rsidP="004510BC">
            <w:pPr>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510BC" w:rsidRDefault="004510BC" w:rsidP="004510BC">
            <w:pPr>
              <w:jc w:val="center"/>
              <w:rPr>
                <w:sz w:val="20"/>
                <w:szCs w:val="20"/>
              </w:rPr>
            </w:pPr>
            <w:r>
              <w:rPr>
                <w:sz w:val="20"/>
                <w:szCs w:val="20"/>
              </w:rPr>
              <w:t>1</w:t>
            </w:r>
          </w:p>
        </w:tc>
      </w:tr>
      <w:tr w:rsidR="004510BC" w:rsidTr="0044021E">
        <w:trPr>
          <w:trHeight w:val="255"/>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Pr="00D4186D" w:rsidRDefault="004510BC" w:rsidP="004510BC">
            <w:pPr>
              <w:jc w:val="center"/>
            </w:pPr>
            <w:r>
              <w:rPr>
                <w:sz w:val="20"/>
                <w:szCs w:val="20"/>
              </w:rPr>
              <w:t>Описание конструкции</w:t>
            </w:r>
          </w:p>
        </w:tc>
      </w:tr>
      <w:tr w:rsidR="004510BC" w:rsidTr="0044021E">
        <w:trPr>
          <w:trHeight w:val="131"/>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510BC" w:rsidRDefault="004510BC" w:rsidP="004510B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Pr="003158C7" w:rsidRDefault="004510BC" w:rsidP="004510BC">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4510BC" w:rsidRDefault="004510BC" w:rsidP="004510B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4510BC" w:rsidRDefault="004510BC" w:rsidP="004510BC">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4510BC" w:rsidRDefault="004510BC" w:rsidP="004510BC">
            <w:pPr>
              <w:snapToGrid w:val="0"/>
              <w:ind w:firstLine="34"/>
              <w:contextualSpacing/>
              <w:rPr>
                <w:sz w:val="20"/>
                <w:szCs w:val="20"/>
              </w:rPr>
            </w:pPr>
            <w:r w:rsidRPr="00D4186D">
              <w:rPr>
                <w:sz w:val="20"/>
                <w:szCs w:val="20"/>
              </w:rPr>
              <w:t>Изделие должно быть антивандальным.</w:t>
            </w:r>
          </w:p>
          <w:p w:rsidR="004510BC" w:rsidRDefault="004510BC" w:rsidP="004510B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4510BC" w:rsidRPr="009D73CD" w:rsidRDefault="004510BC" w:rsidP="004510B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4510BC" w:rsidRPr="0044021E" w:rsidRDefault="004510BC" w:rsidP="004510B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4510BC" w:rsidTr="0044021E">
        <w:trPr>
          <w:trHeight w:val="131"/>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4510BC" w:rsidRPr="00034632" w:rsidRDefault="004510BC" w:rsidP="004510BC">
            <w:pPr>
              <w:snapToGrid w:val="0"/>
              <w:ind w:firstLine="34"/>
              <w:contextualSpacing/>
              <w:jc w:val="center"/>
              <w:rPr>
                <w:bCs/>
                <w:sz w:val="20"/>
                <w:szCs w:val="20"/>
              </w:rPr>
            </w:pPr>
            <w:r>
              <w:rPr>
                <w:sz w:val="20"/>
                <w:szCs w:val="20"/>
              </w:rPr>
              <w:t>Обойма 108</w:t>
            </w:r>
          </w:p>
        </w:tc>
      </w:tr>
      <w:tr w:rsidR="004510BC" w:rsidTr="0044021E">
        <w:trPr>
          <w:trHeight w:val="131"/>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510BC" w:rsidRDefault="004510BC" w:rsidP="004510B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Pr="003F5407" w:rsidRDefault="004510BC" w:rsidP="004510BC">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4510BC" w:rsidRPr="003F5407" w:rsidRDefault="004510BC" w:rsidP="004510BC">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4510BC" w:rsidRDefault="004510BC" w:rsidP="004510BC">
            <w:pPr>
              <w:snapToGrid w:val="0"/>
              <w:contextualSpacing/>
              <w:rPr>
                <w:bCs/>
                <w:sz w:val="20"/>
                <w:szCs w:val="20"/>
              </w:rPr>
            </w:pPr>
            <w:r w:rsidRPr="003F5407">
              <w:rPr>
                <w:sz w:val="20"/>
                <w:szCs w:val="20"/>
              </w:rPr>
              <w:t>Полуобоймы покрашены порошковой краской.</w:t>
            </w:r>
          </w:p>
        </w:tc>
      </w:tr>
      <w:tr w:rsidR="004510BC" w:rsidTr="0044021E">
        <w:trPr>
          <w:trHeight w:val="131"/>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510BC" w:rsidRPr="00A6493F" w:rsidRDefault="004510BC" w:rsidP="004510BC">
            <w:pPr>
              <w:snapToGrid w:val="0"/>
              <w:contextualSpacing/>
              <w:jc w:val="center"/>
              <w:rPr>
                <w:sz w:val="20"/>
                <w:szCs w:val="20"/>
              </w:rPr>
            </w:pPr>
            <w:r>
              <w:rPr>
                <w:bCs/>
                <w:sz w:val="20"/>
                <w:szCs w:val="20"/>
              </w:rPr>
              <w:t>Стойка</w:t>
            </w:r>
          </w:p>
        </w:tc>
      </w:tr>
      <w:tr w:rsidR="004510BC" w:rsidTr="0044021E">
        <w:trPr>
          <w:trHeight w:val="131"/>
        </w:trPr>
        <w:tc>
          <w:tcPr>
            <w:tcW w:w="541" w:type="dxa"/>
            <w:vMerge/>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510BC" w:rsidRDefault="004510BC" w:rsidP="004510B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Pr="00A6493F" w:rsidRDefault="009D0762" w:rsidP="009D0762">
            <w:pPr>
              <w:snapToGrid w:val="0"/>
              <w:contextualSpacing/>
              <w:rPr>
                <w:sz w:val="20"/>
                <w:szCs w:val="20"/>
              </w:rPr>
            </w:pPr>
            <w:r>
              <w:rPr>
                <w:sz w:val="20"/>
                <w:szCs w:val="20"/>
              </w:rPr>
              <w:t>Четыре стойк</w:t>
            </w:r>
            <w:r w:rsidR="009255B5">
              <w:rPr>
                <w:sz w:val="20"/>
                <w:szCs w:val="20"/>
              </w:rPr>
              <w:t>и должны быть длиной не менее 3</w:t>
            </w:r>
            <w:r w:rsidR="009255B5" w:rsidRPr="007E617E">
              <w:rPr>
                <w:sz w:val="20"/>
                <w:szCs w:val="20"/>
              </w:rPr>
              <w:t>4</w:t>
            </w:r>
            <w:r>
              <w:rPr>
                <w:sz w:val="20"/>
                <w:szCs w:val="20"/>
              </w:rPr>
              <w:t>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4510BC" w:rsidTr="007F15BC">
        <w:trPr>
          <w:trHeight w:val="131"/>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510BC" w:rsidRPr="0044021E" w:rsidRDefault="004510BC" w:rsidP="004510BC">
            <w:pPr>
              <w:snapToGrid w:val="0"/>
              <w:contextualSpacing/>
              <w:jc w:val="center"/>
              <w:rPr>
                <w:sz w:val="20"/>
                <w:szCs w:val="20"/>
              </w:rPr>
            </w:pPr>
            <w:r>
              <w:rPr>
                <w:sz w:val="20"/>
                <w:szCs w:val="20"/>
              </w:rPr>
              <w:t>Лестница</w:t>
            </w:r>
          </w:p>
        </w:tc>
      </w:tr>
      <w:tr w:rsidR="004510BC" w:rsidTr="001C630A">
        <w:trPr>
          <w:trHeight w:val="3299"/>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510BC" w:rsidRDefault="004510BC" w:rsidP="004510B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Default="009D0762" w:rsidP="004510BC">
            <w:pPr>
              <w:snapToGrid w:val="0"/>
              <w:contextualSpacing/>
              <w:rPr>
                <w:sz w:val="20"/>
                <w:szCs w:val="20"/>
              </w:rPr>
            </w:pPr>
            <w:r>
              <w:rPr>
                <w:sz w:val="20"/>
                <w:szCs w:val="20"/>
              </w:rPr>
              <w:t>Лестница должна состоять из двух горизонтальных связей, двух вертикальных стоек и</w:t>
            </w:r>
            <w:bookmarkStart w:id="0" w:name="_GoBack"/>
            <w:bookmarkEnd w:id="0"/>
            <w:r>
              <w:rPr>
                <w:sz w:val="20"/>
                <w:szCs w:val="20"/>
              </w:rPr>
              <w:t xml:space="preserve">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4510BC" w:rsidTr="00E87EC0">
        <w:trPr>
          <w:trHeight w:val="222"/>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510BC" w:rsidRDefault="004510BC" w:rsidP="004510BC">
            <w:pPr>
              <w:snapToGrid w:val="0"/>
              <w:contextualSpacing/>
              <w:jc w:val="center"/>
              <w:rPr>
                <w:sz w:val="20"/>
                <w:szCs w:val="20"/>
              </w:rPr>
            </w:pPr>
            <w:r>
              <w:rPr>
                <w:sz w:val="20"/>
                <w:szCs w:val="20"/>
              </w:rPr>
              <w:t>Канат</w:t>
            </w:r>
          </w:p>
        </w:tc>
      </w:tr>
      <w:tr w:rsidR="004510BC" w:rsidTr="004510BC">
        <w:trPr>
          <w:trHeight w:val="222"/>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510BC" w:rsidRDefault="004510BC" w:rsidP="004510B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Default="009D0762" w:rsidP="00393CCC">
            <w:pPr>
              <w:snapToGrid w:val="0"/>
              <w:contextualSpacing/>
              <w:rPr>
                <w:sz w:val="20"/>
                <w:szCs w:val="20"/>
              </w:rPr>
            </w:pPr>
            <w:r w:rsidRPr="0060385A">
              <w:rPr>
                <w:sz w:val="20"/>
                <w:szCs w:val="20"/>
              </w:rPr>
              <w:t>К</w:t>
            </w:r>
            <w:r>
              <w:rPr>
                <w:sz w:val="20"/>
                <w:szCs w:val="20"/>
              </w:rPr>
              <w:t>анат, обжатый длиной не менее 22</w:t>
            </w:r>
            <w:r w:rsidRPr="0060385A">
              <w:rPr>
                <w:sz w:val="20"/>
                <w:szCs w:val="20"/>
              </w:rPr>
              <w:t>00 мм</w:t>
            </w:r>
            <w:r>
              <w:rPr>
                <w:sz w:val="20"/>
                <w:szCs w:val="20"/>
              </w:rPr>
              <w:t>,</w:t>
            </w:r>
            <w:r w:rsidRPr="0060385A">
              <w:rPr>
                <w:sz w:val="20"/>
                <w:szCs w:val="20"/>
              </w:rPr>
              <w:t xml:space="preserve"> должен быть закреплен на перекладине длиной не менее 1386 мм, изготовленной из металлической трубы </w:t>
            </w:r>
            <w:r>
              <w:rPr>
                <w:sz w:val="20"/>
                <w:szCs w:val="20"/>
              </w:rPr>
              <w:t>диаметром не менее 33,5 мм с толщиной стенки не менее 3,2 мм</w:t>
            </w:r>
            <w:r w:rsidRPr="0060385A">
              <w:rPr>
                <w:sz w:val="20"/>
                <w:szCs w:val="20"/>
              </w:rPr>
              <w:t>. Для подвеса каната посередине перекладины должна быть предусмотрена скоба, изготовленная из металлич</w:t>
            </w:r>
            <w:r>
              <w:rPr>
                <w:sz w:val="20"/>
                <w:szCs w:val="20"/>
              </w:rPr>
              <w:t>еского прута толщиной не менее 6,5</w:t>
            </w:r>
            <w:r w:rsidRPr="0060385A">
              <w:rPr>
                <w:sz w:val="20"/>
                <w:szCs w:val="20"/>
              </w:rPr>
              <w:t xml:space="preserve"> мм</w:t>
            </w:r>
            <w:r>
              <w:rPr>
                <w:sz w:val="20"/>
                <w:szCs w:val="20"/>
              </w:rPr>
              <w:t>. С нижней стороны каната, у уровня земли, имеется грунтозацеп в виде цепи 6 и шпильки М8, длина которой не менее 145мм, далее грунтозацеп бетонируется.</w:t>
            </w:r>
          </w:p>
        </w:tc>
      </w:tr>
      <w:tr w:rsidR="004510BC" w:rsidTr="000A446B">
        <w:trPr>
          <w:trHeight w:val="222"/>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510BC" w:rsidRDefault="007B5E67" w:rsidP="007B5E67">
            <w:pPr>
              <w:snapToGrid w:val="0"/>
              <w:contextualSpacing/>
              <w:jc w:val="center"/>
              <w:rPr>
                <w:sz w:val="20"/>
                <w:szCs w:val="20"/>
              </w:rPr>
            </w:pPr>
            <w:r>
              <w:rPr>
                <w:sz w:val="20"/>
                <w:szCs w:val="20"/>
              </w:rPr>
              <w:t>Кольца гимнастические</w:t>
            </w:r>
          </w:p>
        </w:tc>
      </w:tr>
      <w:tr w:rsidR="004510BC" w:rsidTr="004510BC">
        <w:trPr>
          <w:trHeight w:val="222"/>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510BC" w:rsidRDefault="004510BC" w:rsidP="004510B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D0762" w:rsidRPr="0060385A" w:rsidRDefault="009D0762" w:rsidP="009D0762">
            <w:pPr>
              <w:snapToGrid w:val="0"/>
              <w:contextualSpacing/>
              <w:rPr>
                <w:sz w:val="20"/>
                <w:szCs w:val="20"/>
              </w:rPr>
            </w:pPr>
            <w:r w:rsidRPr="0060385A">
              <w:rPr>
                <w:sz w:val="20"/>
                <w:szCs w:val="20"/>
              </w:rPr>
              <w:t>Кольца гимнастические должны состоять из колец, изготовленных из металличе</w:t>
            </w:r>
            <w:r w:rsidR="007E617E">
              <w:rPr>
                <w:sz w:val="20"/>
                <w:szCs w:val="20"/>
              </w:rPr>
              <w:t>ской трубы диаметром не менее 20</w:t>
            </w:r>
            <w:r w:rsidRPr="0060385A">
              <w:rPr>
                <w:sz w:val="20"/>
                <w:szCs w:val="20"/>
              </w:rPr>
              <w:t>,</w:t>
            </w:r>
            <w:r w:rsidR="007E617E">
              <w:rPr>
                <w:sz w:val="20"/>
                <w:szCs w:val="20"/>
              </w:rPr>
              <w:t xml:space="preserve">6 </w:t>
            </w:r>
            <w:r w:rsidRPr="0060385A">
              <w:rPr>
                <w:sz w:val="20"/>
                <w:szCs w:val="20"/>
              </w:rPr>
              <w:t>мм и цепной подвески</w:t>
            </w:r>
            <w:r w:rsidRPr="00C81449">
              <w:rPr>
                <w:sz w:val="20"/>
                <w:szCs w:val="20"/>
              </w:rPr>
              <w:t xml:space="preserve">. </w:t>
            </w:r>
            <w:r w:rsidR="00BE2663" w:rsidRPr="00C81449">
              <w:rPr>
                <w:sz w:val="20"/>
                <w:szCs w:val="20"/>
              </w:rPr>
              <w:t xml:space="preserve"> </w:t>
            </w:r>
            <w:r w:rsidR="009514AB" w:rsidRPr="00C81449">
              <w:rPr>
                <w:sz w:val="20"/>
                <w:szCs w:val="20"/>
              </w:rPr>
              <w:t xml:space="preserve"> Цепь должна быть сварная короткозвенная из оцинкованной стали категории А1, изготовленная методом контактной электросварки. Толщина звена не менее 6 мм.</w:t>
            </w:r>
            <w:r w:rsidR="00BE2663" w:rsidRPr="00C81449">
              <w:rPr>
                <w:sz w:val="20"/>
                <w:szCs w:val="20"/>
              </w:rPr>
              <w:t xml:space="preserve"> </w:t>
            </w:r>
            <w:r w:rsidRPr="00C81449">
              <w:rPr>
                <w:sz w:val="20"/>
                <w:szCs w:val="20"/>
              </w:rPr>
              <w:t xml:space="preserve"> На поверхности цепи не допускаются трещины, ситовидная пористо</w:t>
            </w:r>
            <w:r w:rsidRPr="0060385A">
              <w:rPr>
                <w:sz w:val="20"/>
                <w:szCs w:val="20"/>
              </w:rPr>
              <w:t>сть, плены и расслоения, в местах сварки нет непроваров, расслоений, пор, раковин и трещин.</w:t>
            </w:r>
          </w:p>
          <w:p w:rsidR="004510BC" w:rsidRDefault="009D0762" w:rsidP="009D0762">
            <w:pPr>
              <w:snapToGrid w:val="0"/>
              <w:contextualSpacing/>
              <w:rPr>
                <w:sz w:val="20"/>
                <w:szCs w:val="20"/>
              </w:rPr>
            </w:pPr>
            <w:r w:rsidRPr="0060385A">
              <w:rPr>
                <w:sz w:val="20"/>
                <w:szCs w:val="20"/>
              </w:rPr>
              <w:t xml:space="preserve">Кольца гимнастические должны быть закреплены на перекладине длиной не менее 1386 мм, изготовленной из металлической трубы </w:t>
            </w:r>
            <w:r>
              <w:rPr>
                <w:sz w:val="20"/>
                <w:szCs w:val="20"/>
              </w:rPr>
              <w:t>диаметром не менее 33,5 мм с толщиной стенки не менее 3,2 мм</w:t>
            </w:r>
          </w:p>
        </w:tc>
      </w:tr>
      <w:tr w:rsidR="004510BC" w:rsidTr="00C70809">
        <w:trPr>
          <w:trHeight w:val="222"/>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510BC" w:rsidRDefault="007B5E67" w:rsidP="007B5E67">
            <w:pPr>
              <w:snapToGrid w:val="0"/>
              <w:contextualSpacing/>
              <w:jc w:val="center"/>
              <w:rPr>
                <w:sz w:val="20"/>
                <w:szCs w:val="20"/>
              </w:rPr>
            </w:pPr>
            <w:r>
              <w:rPr>
                <w:sz w:val="20"/>
                <w:szCs w:val="20"/>
              </w:rPr>
              <w:t>Скалолаз</w:t>
            </w:r>
          </w:p>
        </w:tc>
      </w:tr>
      <w:tr w:rsidR="004510BC" w:rsidTr="004510BC">
        <w:trPr>
          <w:trHeight w:val="222"/>
        </w:trPr>
        <w:tc>
          <w:tcPr>
            <w:tcW w:w="541" w:type="dxa"/>
            <w:tcBorders>
              <w:left w:val="single" w:sz="4" w:space="0" w:color="000000"/>
            </w:tcBorders>
            <w:shd w:val="clear" w:color="auto" w:fill="auto"/>
          </w:tcPr>
          <w:p w:rsidR="004510BC" w:rsidRDefault="004510BC" w:rsidP="004510B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510BC" w:rsidRDefault="004510BC" w:rsidP="004510B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510BC" w:rsidRDefault="009D0762" w:rsidP="004161DB">
            <w:pPr>
              <w:snapToGrid w:val="0"/>
              <w:contextualSpacing/>
              <w:rPr>
                <w:sz w:val="20"/>
                <w:szCs w:val="20"/>
              </w:rPr>
            </w:pPr>
            <w:r>
              <w:rPr>
                <w:sz w:val="20"/>
                <w:szCs w:val="20"/>
              </w:rPr>
              <w:t xml:space="preserve">Скалолаз должен состоять из металлических горизонтальных перекладин в кол-ве 3шт., фанерной панели и 20 зацепов. </w:t>
            </w:r>
            <w:r w:rsidRPr="007A1E30">
              <w:rPr>
                <w:sz w:val="20"/>
                <w:szCs w:val="20"/>
              </w:rPr>
              <w:t xml:space="preserve">Перекладины должны быть изготовлены из металлической трубы указанной длины </w:t>
            </w:r>
            <w:r>
              <w:rPr>
                <w:sz w:val="20"/>
                <w:szCs w:val="20"/>
              </w:rPr>
              <w:t>диаметром не менее 33,5 мм с толщиной стенки не менее 3,2 мм</w:t>
            </w:r>
            <w:r w:rsidRPr="007A1E30">
              <w:rPr>
                <w:sz w:val="20"/>
                <w:szCs w:val="20"/>
              </w:rPr>
              <w:t>. Оба конца перекладины должны крепиться на одинаковой высоте между двумя смежными стойками комплекса.</w:t>
            </w:r>
            <w:r>
              <w:rPr>
                <w:sz w:val="20"/>
                <w:szCs w:val="20"/>
              </w:rPr>
              <w:t xml:space="preserve"> Перекладины крепятся к панели путем болтового соединения насквозь просверленного через обе детали. Крепеж со стороны трубы закрывается антивандальными корпус-заглушка. Панель изготовленная из фанеры ФОФ с высокой водо- и износостойкостью, с антискользящим покрытием толщиной не менее 18 мм. К панели посредством резьбовых соединений должны крепиться не менее 20 зацепов, изготовленных их полиэтилена ПНД.</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C630A"/>
    <w:rsid w:val="00274C1D"/>
    <w:rsid w:val="0029008D"/>
    <w:rsid w:val="002A2CE4"/>
    <w:rsid w:val="003158C7"/>
    <w:rsid w:val="00393CCC"/>
    <w:rsid w:val="003F5407"/>
    <w:rsid w:val="00406E80"/>
    <w:rsid w:val="004161DB"/>
    <w:rsid w:val="0044021E"/>
    <w:rsid w:val="004510BC"/>
    <w:rsid w:val="004532C3"/>
    <w:rsid w:val="0047549D"/>
    <w:rsid w:val="0047784D"/>
    <w:rsid w:val="00483763"/>
    <w:rsid w:val="004D4FC1"/>
    <w:rsid w:val="005142F2"/>
    <w:rsid w:val="0056426A"/>
    <w:rsid w:val="00592895"/>
    <w:rsid w:val="00593597"/>
    <w:rsid w:val="00645D5B"/>
    <w:rsid w:val="00653E56"/>
    <w:rsid w:val="00691488"/>
    <w:rsid w:val="006C1041"/>
    <w:rsid w:val="0072280F"/>
    <w:rsid w:val="00762284"/>
    <w:rsid w:val="007663E3"/>
    <w:rsid w:val="00782137"/>
    <w:rsid w:val="00784F6E"/>
    <w:rsid w:val="007948E7"/>
    <w:rsid w:val="007A1E30"/>
    <w:rsid w:val="007B5E67"/>
    <w:rsid w:val="007E617E"/>
    <w:rsid w:val="00814F75"/>
    <w:rsid w:val="008432D6"/>
    <w:rsid w:val="008574C2"/>
    <w:rsid w:val="00902BE5"/>
    <w:rsid w:val="00922BBD"/>
    <w:rsid w:val="009255B5"/>
    <w:rsid w:val="009514AB"/>
    <w:rsid w:val="009B7749"/>
    <w:rsid w:val="009D0762"/>
    <w:rsid w:val="009D73CD"/>
    <w:rsid w:val="00A6493F"/>
    <w:rsid w:val="00A70660"/>
    <w:rsid w:val="00A826B0"/>
    <w:rsid w:val="00A95E85"/>
    <w:rsid w:val="00AB62EE"/>
    <w:rsid w:val="00AC67BC"/>
    <w:rsid w:val="00AF57BE"/>
    <w:rsid w:val="00B1618B"/>
    <w:rsid w:val="00B3118E"/>
    <w:rsid w:val="00B60488"/>
    <w:rsid w:val="00B80CE8"/>
    <w:rsid w:val="00BA5B3C"/>
    <w:rsid w:val="00BD4AE6"/>
    <w:rsid w:val="00BE0CC3"/>
    <w:rsid w:val="00BE2663"/>
    <w:rsid w:val="00C200B7"/>
    <w:rsid w:val="00C27A18"/>
    <w:rsid w:val="00C345FB"/>
    <w:rsid w:val="00C81449"/>
    <w:rsid w:val="00C8316A"/>
    <w:rsid w:val="00CB58D5"/>
    <w:rsid w:val="00CF6C49"/>
    <w:rsid w:val="00D37ED4"/>
    <w:rsid w:val="00D4186D"/>
    <w:rsid w:val="00D73447"/>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E7972"/>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239CC4-17D1-494B-A857-94CC76DA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15206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520</TotalTime>
  <Pages>2</Pages>
  <Words>865</Words>
  <Characters>4935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13</cp:revision>
  <dcterms:created xsi:type="dcterms:W3CDTF">2022-03-01T07:20:00Z</dcterms:created>
  <dcterms:modified xsi:type="dcterms:W3CDTF">2023-08-14T12:39:00Z</dcterms:modified>
</cp:coreProperties>
</file>