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9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3247"/>
      </w:tblGrid>
      <w:tr w:rsidR="00D515D2" w:rsidTr="00D515D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5D2" w:rsidRDefault="00D515D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5D2" w:rsidRDefault="00D515D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5D2" w:rsidRDefault="00D515D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D515D2" w:rsidTr="00D515D2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5D2" w:rsidRDefault="00D515D2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5D2" w:rsidRDefault="00D515D2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Качалка</w:t>
            </w:r>
          </w:p>
          <w:p w:rsidR="00D515D2" w:rsidRDefault="00D515D2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D515D2" w:rsidRDefault="00B67918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5DBDF7" wp14:editId="334D976C">
                  <wp:extent cx="1095375" cy="1755730"/>
                  <wp:effectExtent l="0" t="0" r="0" b="0"/>
                  <wp:docPr id="14" name="Рисунок 1" descr="118.01.00 Качалка на пружина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8.01.00 Качалка на пружина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6100" cy="1756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1DAA" w:rsidRDefault="00AF1DAA" w:rsidP="00AF1DAA">
            <w:pPr>
              <w:rPr>
                <w:bCs/>
                <w:sz w:val="20"/>
                <w:szCs w:val="20"/>
              </w:rPr>
            </w:pPr>
            <w:r w:rsidRPr="00D4186D">
              <w:rPr>
                <w:bCs/>
                <w:sz w:val="20"/>
                <w:szCs w:val="20"/>
              </w:rPr>
              <w:t>Качалка должна быть предназначена для использования одним ребенком</w:t>
            </w:r>
            <w:r>
              <w:rPr>
                <w:bCs/>
                <w:sz w:val="20"/>
                <w:szCs w:val="20"/>
              </w:rPr>
              <w:t xml:space="preserve"> и должна </w:t>
            </w:r>
            <w:r w:rsidR="00220BF7">
              <w:rPr>
                <w:bCs/>
                <w:sz w:val="20"/>
                <w:szCs w:val="20"/>
              </w:rPr>
              <w:t>по внешнему виду быть похожа на парусник</w:t>
            </w:r>
            <w:r w:rsidRPr="00D4186D">
              <w:rPr>
                <w:bCs/>
                <w:sz w:val="20"/>
                <w:szCs w:val="20"/>
              </w:rPr>
              <w:t xml:space="preserve">. </w:t>
            </w:r>
          </w:p>
          <w:p w:rsidR="00D515D2" w:rsidRDefault="00D515D2" w:rsidP="00A354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качалка должна быть выполнена в виде </w:t>
            </w:r>
            <w:r w:rsidR="00AF1DAA">
              <w:rPr>
                <w:sz w:val="20"/>
                <w:szCs w:val="20"/>
              </w:rPr>
              <w:t>раскачивающегося</w:t>
            </w:r>
            <w:r>
              <w:rPr>
                <w:sz w:val="20"/>
                <w:szCs w:val="20"/>
              </w:rPr>
              <w:t xml:space="preserve"> </w:t>
            </w:r>
            <w:r w:rsidR="00077B23">
              <w:rPr>
                <w:sz w:val="20"/>
                <w:szCs w:val="20"/>
              </w:rPr>
              <w:t>стального</w:t>
            </w:r>
            <w:r w:rsidR="00AF1DAA">
              <w:rPr>
                <w:sz w:val="20"/>
                <w:szCs w:val="20"/>
              </w:rPr>
              <w:t xml:space="preserve"> каркаса </w:t>
            </w:r>
            <w:r>
              <w:rPr>
                <w:sz w:val="20"/>
                <w:szCs w:val="20"/>
              </w:rPr>
              <w:t>на трех</w:t>
            </w:r>
            <w:r w:rsidR="00077B2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пружинах. </w:t>
            </w:r>
            <w:r w:rsidR="00077B23">
              <w:rPr>
                <w:sz w:val="20"/>
                <w:szCs w:val="20"/>
              </w:rPr>
              <w:t>Каркас состоит из поручн</w:t>
            </w:r>
            <w:r w:rsidR="00220BF7">
              <w:rPr>
                <w:sz w:val="20"/>
                <w:szCs w:val="20"/>
              </w:rPr>
              <w:t>я</w:t>
            </w:r>
            <w:r w:rsidR="00077B23">
              <w:rPr>
                <w:sz w:val="20"/>
                <w:szCs w:val="20"/>
              </w:rPr>
              <w:t xml:space="preserve"> </w:t>
            </w:r>
          </w:p>
          <w:p w:rsidR="00077B23" w:rsidRDefault="00077B23" w:rsidP="00A354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прикрепленн</w:t>
            </w:r>
            <w:r w:rsidR="000609A3">
              <w:rPr>
                <w:sz w:val="20"/>
                <w:szCs w:val="20"/>
              </w:rPr>
              <w:t>ого</w:t>
            </w:r>
            <w:r>
              <w:rPr>
                <w:sz w:val="20"/>
                <w:szCs w:val="20"/>
              </w:rPr>
              <w:t xml:space="preserve"> болтовым соединени</w:t>
            </w:r>
            <w:r w:rsidR="00220BF7">
              <w:rPr>
                <w:sz w:val="20"/>
                <w:szCs w:val="20"/>
              </w:rPr>
              <w:t>ем</w:t>
            </w:r>
            <w:r>
              <w:rPr>
                <w:sz w:val="20"/>
                <w:szCs w:val="20"/>
              </w:rPr>
              <w:t xml:space="preserve"> к каркасу палубы </w:t>
            </w:r>
            <w:r w:rsidR="00D7621F">
              <w:rPr>
                <w:sz w:val="20"/>
                <w:szCs w:val="20"/>
              </w:rPr>
              <w:t xml:space="preserve">накрытой </w:t>
            </w:r>
            <w:r w:rsidR="00484B1B">
              <w:rPr>
                <w:sz w:val="20"/>
                <w:szCs w:val="20"/>
              </w:rPr>
              <w:t>сосновыми досками.</w:t>
            </w:r>
            <w:r w:rsidR="000448A3">
              <w:rPr>
                <w:sz w:val="20"/>
                <w:szCs w:val="20"/>
              </w:rPr>
              <w:t xml:space="preserve"> </w:t>
            </w:r>
            <w:r w:rsidR="000448A3">
              <w:rPr>
                <w:sz w:val="20"/>
                <w:szCs w:val="20"/>
              </w:rPr>
              <w:t>Деревянные элементы качалки покрываются антисептической пропиткой – 1 слой, затем 2 слоя масла по дереву для наружных работ</w:t>
            </w:r>
            <w:r w:rsidR="000448A3">
              <w:rPr>
                <w:sz w:val="20"/>
                <w:szCs w:val="20"/>
              </w:rPr>
              <w:t>.</w:t>
            </w:r>
            <w:bookmarkStart w:id="0" w:name="_GoBack"/>
            <w:bookmarkEnd w:id="0"/>
          </w:p>
          <w:p w:rsidR="00D515D2" w:rsidRDefault="00D515D2" w:rsidP="00FD4BF6">
            <w:pPr>
              <w:rPr>
                <w:sz w:val="20"/>
                <w:szCs w:val="20"/>
              </w:rPr>
            </w:pPr>
            <w:r w:rsidRPr="00D4186D">
              <w:rPr>
                <w:bCs/>
                <w:sz w:val="20"/>
                <w:szCs w:val="20"/>
              </w:rPr>
              <w:t xml:space="preserve">Конструкция качалки должна предоставлять возможность качаться пользователю </w:t>
            </w:r>
            <w:r>
              <w:rPr>
                <w:bCs/>
                <w:sz w:val="20"/>
                <w:szCs w:val="20"/>
              </w:rPr>
              <w:t>в горизонтальных направлениях.</w:t>
            </w:r>
          </w:p>
          <w:p w:rsidR="00D515D2" w:rsidRDefault="00D515D2" w:rsidP="00FD4B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крепежные элементы имеют антикоррозионные свойства.</w:t>
            </w:r>
          </w:p>
          <w:p w:rsidR="00D515D2" w:rsidRDefault="00D515D2" w:rsidP="00A354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D515D2" w:rsidRDefault="00D515D2" w:rsidP="00546E6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Монтаж производится путем бетонирования анкеров. </w:t>
            </w:r>
          </w:p>
          <w:p w:rsidR="0081166F" w:rsidRPr="0081166F" w:rsidRDefault="0081166F" w:rsidP="00546E68">
            <w:pPr>
              <w:rPr>
                <w:sz w:val="20"/>
                <w:szCs w:val="20"/>
              </w:rPr>
            </w:pPr>
            <w:r w:rsidRPr="009B5CBE">
              <w:rPr>
                <w:sz w:val="20"/>
                <w:szCs w:val="20"/>
              </w:rPr>
              <w:t>Изделие должно сопровождаться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</w:t>
            </w:r>
          </w:p>
          <w:p w:rsidR="00D515D2" w:rsidRDefault="00D515D2" w:rsidP="00546E68">
            <w:r>
              <w:rPr>
                <w:bCs/>
                <w:sz w:val="20"/>
                <w:szCs w:val="20"/>
              </w:rPr>
              <w:t>Возможно! Монтаж может производится путем крепления анкеров к бетонной плите.</w:t>
            </w:r>
          </w:p>
        </w:tc>
      </w:tr>
      <w:tr w:rsidR="00D515D2" w:rsidTr="00D515D2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5D2" w:rsidRDefault="00D515D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5D2" w:rsidRDefault="00D515D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5D2" w:rsidRDefault="00D515D2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D515D2" w:rsidTr="00D515D2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5D2" w:rsidRDefault="00D515D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5D2" w:rsidRDefault="00D515D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5D2" w:rsidRDefault="00D515D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5D2" w:rsidRPr="00F61912" w:rsidRDefault="00D515D2" w:rsidP="00214CBA">
            <w:pPr>
              <w:jc w:val="center"/>
            </w:pPr>
            <w:r>
              <w:rPr>
                <w:bCs/>
                <w:sz w:val="20"/>
                <w:szCs w:val="20"/>
              </w:rPr>
              <w:t>1636</w:t>
            </w:r>
          </w:p>
        </w:tc>
      </w:tr>
      <w:tr w:rsidR="00D515D2" w:rsidTr="00D515D2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5D2" w:rsidRDefault="00D515D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5D2" w:rsidRDefault="00D515D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5D2" w:rsidRDefault="00D515D2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5D2" w:rsidRPr="00605D5E" w:rsidRDefault="00D515D2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660</w:t>
            </w:r>
          </w:p>
        </w:tc>
      </w:tr>
      <w:tr w:rsidR="00D515D2" w:rsidTr="00D515D2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5D2" w:rsidRDefault="00D515D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5D2" w:rsidRDefault="00D515D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5D2" w:rsidRDefault="00D515D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5D2" w:rsidRPr="00D4186D" w:rsidRDefault="00D515D2" w:rsidP="003C73A0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15</w:t>
            </w:r>
            <w:r w:rsidR="003C73A0">
              <w:rPr>
                <w:bCs/>
                <w:color w:val="000000"/>
                <w:sz w:val="20"/>
                <w:szCs w:val="20"/>
              </w:rPr>
              <w:t>70</w:t>
            </w:r>
          </w:p>
        </w:tc>
      </w:tr>
      <w:tr w:rsidR="00D515D2" w:rsidTr="00D515D2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5D2" w:rsidRDefault="00D515D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5D2" w:rsidRDefault="00D515D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5D2" w:rsidRDefault="00D515D2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D515D2" w:rsidTr="00D515D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5D2" w:rsidRDefault="00D515D2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5D2" w:rsidRDefault="00D515D2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5D2" w:rsidRPr="00D4186D" w:rsidRDefault="00D515D2" w:rsidP="00D4186D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D4186D">
              <w:rPr>
                <w:bCs/>
                <w:sz w:val="20"/>
                <w:szCs w:val="20"/>
              </w:rPr>
              <w:t>Болт анкерный, шт.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5D2" w:rsidRPr="00D4186D" w:rsidRDefault="003C73A0" w:rsidP="00D4186D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</w:t>
            </w:r>
          </w:p>
        </w:tc>
      </w:tr>
      <w:tr w:rsidR="00D515D2" w:rsidTr="00D515D2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5D2" w:rsidRDefault="00D515D2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5D2" w:rsidRDefault="00D515D2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5D2" w:rsidRPr="00D4186D" w:rsidRDefault="00D515D2" w:rsidP="00D4186D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D4186D">
              <w:rPr>
                <w:bCs/>
                <w:sz w:val="20"/>
                <w:szCs w:val="20"/>
              </w:rPr>
              <w:t xml:space="preserve">Качалка, шт. 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5D2" w:rsidRPr="00D4186D" w:rsidRDefault="00D515D2" w:rsidP="00D4186D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D4186D">
              <w:rPr>
                <w:bCs/>
                <w:sz w:val="20"/>
                <w:szCs w:val="20"/>
              </w:rPr>
              <w:t>1</w:t>
            </w:r>
          </w:p>
        </w:tc>
      </w:tr>
      <w:tr w:rsidR="00D515D2" w:rsidTr="00D515D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5D2" w:rsidRDefault="00AF1DA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5D2" w:rsidRDefault="00077B23" w:rsidP="00BD365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Каркас палубы</w:t>
            </w:r>
          </w:p>
          <w:p w:rsidR="004267D1" w:rsidRDefault="000448A3" w:rsidP="00BD3657">
            <w:pPr>
              <w:snapToGrid w:val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64.5pt">
                  <v:imagedata r:id="rId5" o:title="R 118.01"/>
                </v:shape>
              </w:pict>
            </w:r>
          </w:p>
        </w:tc>
        <w:tc>
          <w:tcPr>
            <w:tcW w:w="7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5D2" w:rsidRPr="00D4186D" w:rsidRDefault="00077B23" w:rsidP="004B6222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Каркас палубы выполнен из </w:t>
            </w:r>
            <w:r w:rsidR="004B6222">
              <w:rPr>
                <w:bCs/>
                <w:sz w:val="20"/>
                <w:szCs w:val="20"/>
              </w:rPr>
              <w:t xml:space="preserve">сваренных между собой </w:t>
            </w:r>
            <w:r>
              <w:rPr>
                <w:bCs/>
                <w:sz w:val="20"/>
                <w:szCs w:val="20"/>
              </w:rPr>
              <w:t>ста</w:t>
            </w:r>
            <w:r w:rsidR="000C7302">
              <w:rPr>
                <w:bCs/>
                <w:sz w:val="20"/>
                <w:szCs w:val="20"/>
              </w:rPr>
              <w:t xml:space="preserve">льных </w:t>
            </w:r>
            <w:r w:rsidR="000217D9">
              <w:rPr>
                <w:bCs/>
                <w:sz w:val="20"/>
                <w:szCs w:val="20"/>
              </w:rPr>
              <w:t xml:space="preserve">труб 40х25 с </w:t>
            </w:r>
            <w:r w:rsidR="00BF416B">
              <w:rPr>
                <w:bCs/>
                <w:sz w:val="20"/>
                <w:szCs w:val="20"/>
              </w:rPr>
              <w:t>толщеной</w:t>
            </w:r>
            <w:r w:rsidR="000217D9">
              <w:rPr>
                <w:bCs/>
                <w:sz w:val="20"/>
                <w:szCs w:val="20"/>
              </w:rPr>
              <w:t xml:space="preserve"> стенки 2мм,</w:t>
            </w:r>
            <w:r w:rsidR="000C7302">
              <w:rPr>
                <w:bCs/>
                <w:sz w:val="20"/>
                <w:szCs w:val="20"/>
              </w:rPr>
              <w:t xml:space="preserve"> </w:t>
            </w:r>
            <w:r w:rsidR="00F31ED3">
              <w:rPr>
                <w:bCs/>
                <w:sz w:val="20"/>
                <w:szCs w:val="20"/>
              </w:rPr>
              <w:t>труб ди</w:t>
            </w:r>
            <w:r w:rsidR="004B6222">
              <w:rPr>
                <w:bCs/>
                <w:sz w:val="20"/>
                <w:szCs w:val="20"/>
              </w:rPr>
              <w:t>аметром 33,5</w:t>
            </w:r>
            <w:r w:rsidR="00011D18">
              <w:rPr>
                <w:bCs/>
                <w:sz w:val="20"/>
                <w:szCs w:val="20"/>
              </w:rPr>
              <w:t xml:space="preserve"> толщиной стенки </w:t>
            </w:r>
            <w:r w:rsidR="004B6222">
              <w:rPr>
                <w:bCs/>
                <w:sz w:val="20"/>
                <w:szCs w:val="20"/>
              </w:rPr>
              <w:t>2,8 мм и</w:t>
            </w:r>
            <w:r w:rsidR="00F31ED3">
              <w:rPr>
                <w:bCs/>
                <w:sz w:val="20"/>
                <w:szCs w:val="20"/>
              </w:rPr>
              <w:t xml:space="preserve"> </w:t>
            </w:r>
            <w:r w:rsidR="002A3254">
              <w:rPr>
                <w:bCs/>
                <w:sz w:val="20"/>
                <w:szCs w:val="20"/>
              </w:rPr>
              <w:t>стальных листов толщиной 2,5 мм</w:t>
            </w:r>
            <w:r w:rsidR="004B6222">
              <w:rPr>
                <w:bCs/>
                <w:sz w:val="20"/>
                <w:szCs w:val="20"/>
              </w:rPr>
              <w:t>, закрепленных стальными заклепками</w:t>
            </w:r>
            <w:r w:rsidR="000217D9">
              <w:rPr>
                <w:bCs/>
                <w:sz w:val="20"/>
                <w:szCs w:val="20"/>
              </w:rPr>
              <w:t xml:space="preserve">. </w:t>
            </w:r>
            <w:r w:rsidR="002A3254">
              <w:rPr>
                <w:bCs/>
                <w:sz w:val="20"/>
                <w:szCs w:val="20"/>
              </w:rPr>
              <w:t>К</w:t>
            </w:r>
            <w:r w:rsidR="004267D1">
              <w:rPr>
                <w:bCs/>
                <w:sz w:val="20"/>
                <w:szCs w:val="20"/>
              </w:rPr>
              <w:t xml:space="preserve"> к</w:t>
            </w:r>
            <w:r w:rsidR="000C7302">
              <w:rPr>
                <w:bCs/>
                <w:sz w:val="20"/>
                <w:szCs w:val="20"/>
              </w:rPr>
              <w:t>аркас</w:t>
            </w:r>
            <w:r w:rsidR="00F31ED3">
              <w:rPr>
                <w:bCs/>
                <w:sz w:val="20"/>
                <w:szCs w:val="20"/>
              </w:rPr>
              <w:t>у палубы винтами крепят</w:t>
            </w:r>
            <w:r w:rsidR="002A3254">
              <w:rPr>
                <w:bCs/>
                <w:sz w:val="20"/>
                <w:szCs w:val="20"/>
              </w:rPr>
              <w:t xml:space="preserve">ся </w:t>
            </w:r>
            <w:r w:rsidR="00F31ED3">
              <w:rPr>
                <w:bCs/>
                <w:sz w:val="20"/>
                <w:szCs w:val="20"/>
              </w:rPr>
              <w:t xml:space="preserve">детали из </w:t>
            </w:r>
            <w:r w:rsidR="002A3254">
              <w:rPr>
                <w:bCs/>
                <w:sz w:val="20"/>
                <w:szCs w:val="20"/>
              </w:rPr>
              <w:t xml:space="preserve">ПНД </w:t>
            </w:r>
            <w:r w:rsidR="00F31ED3">
              <w:rPr>
                <w:bCs/>
                <w:sz w:val="20"/>
                <w:szCs w:val="20"/>
              </w:rPr>
              <w:t>листа толщеной не менее 20 мм</w:t>
            </w:r>
            <w:r w:rsidR="00E25117">
              <w:rPr>
                <w:bCs/>
                <w:sz w:val="20"/>
                <w:szCs w:val="20"/>
              </w:rPr>
              <w:t xml:space="preserve"> и </w:t>
            </w:r>
            <w:r w:rsidR="001A5875">
              <w:rPr>
                <w:bCs/>
                <w:sz w:val="20"/>
                <w:szCs w:val="20"/>
              </w:rPr>
              <w:t>с другой стороны сосновые доски толщиной не менее 45мм. Плавник прикрепленный в хвосте корабля выполнен из соснов</w:t>
            </w:r>
            <w:r w:rsidR="00011D18">
              <w:rPr>
                <w:bCs/>
                <w:sz w:val="20"/>
                <w:szCs w:val="20"/>
              </w:rPr>
              <w:t>ой дос</w:t>
            </w:r>
            <w:r w:rsidR="001A5875">
              <w:rPr>
                <w:bCs/>
                <w:sz w:val="20"/>
                <w:szCs w:val="20"/>
              </w:rPr>
              <w:t>к</w:t>
            </w:r>
            <w:r w:rsidR="00011D18">
              <w:rPr>
                <w:bCs/>
                <w:sz w:val="20"/>
                <w:szCs w:val="20"/>
              </w:rPr>
              <w:t>и толщиной не менее 36 мм и двух стальных листов толщиной 2,5 и 3 мм скрепленных между собой болтовыми соединениями.</w:t>
            </w:r>
          </w:p>
        </w:tc>
      </w:tr>
      <w:tr w:rsidR="00D515D2" w:rsidTr="00D515D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5D2" w:rsidRDefault="00AF1DA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1DAA" w:rsidRDefault="00077B23" w:rsidP="00077B2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</w:t>
            </w:r>
            <w:r w:rsidR="00220BF7">
              <w:rPr>
                <w:sz w:val="20"/>
                <w:szCs w:val="20"/>
              </w:rPr>
              <w:t>ень</w:t>
            </w:r>
          </w:p>
          <w:p w:rsidR="004267D1" w:rsidRDefault="000448A3" w:rsidP="004267D1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 id="_x0000_i1026" type="#_x0000_t75" style="width:80.25pt;height:141.75pt">
                  <v:imagedata r:id="rId6" o:title="R 118.01.00.01"/>
                </v:shape>
              </w:pict>
            </w:r>
          </w:p>
        </w:tc>
        <w:tc>
          <w:tcPr>
            <w:tcW w:w="7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5D2" w:rsidRDefault="00220BF7" w:rsidP="00BF416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</w:t>
            </w:r>
            <w:r w:rsidR="00077B23">
              <w:rPr>
                <w:sz w:val="20"/>
                <w:szCs w:val="20"/>
              </w:rPr>
              <w:t xml:space="preserve"> выполнены </w:t>
            </w:r>
            <w:r w:rsidR="000C7302">
              <w:rPr>
                <w:sz w:val="20"/>
                <w:szCs w:val="20"/>
              </w:rPr>
              <w:t>из гнутых и прямых труб</w:t>
            </w:r>
            <w:r w:rsidR="00BF416B">
              <w:rPr>
                <w:sz w:val="20"/>
                <w:szCs w:val="20"/>
              </w:rPr>
              <w:t xml:space="preserve"> диаметром 33,5мм и толщиной стенки </w:t>
            </w:r>
            <w:r w:rsidR="00BF416B" w:rsidRPr="00BF416B">
              <w:rPr>
                <w:sz w:val="20"/>
                <w:szCs w:val="20"/>
              </w:rPr>
              <w:t>3,2</w:t>
            </w:r>
            <w:r w:rsidR="00BF416B">
              <w:rPr>
                <w:sz w:val="20"/>
                <w:szCs w:val="20"/>
              </w:rPr>
              <w:t>мм</w:t>
            </w:r>
            <w:r w:rsidR="00F97BFC">
              <w:rPr>
                <w:sz w:val="20"/>
                <w:szCs w:val="20"/>
              </w:rPr>
              <w:t>. В открытые концы труб запрессованы и приварены удлиненные гайки М16</w:t>
            </w:r>
            <w:r w:rsidR="00544E0D">
              <w:rPr>
                <w:sz w:val="20"/>
                <w:szCs w:val="20"/>
              </w:rPr>
              <w:t>, для крепления поручня.</w:t>
            </w:r>
            <w:r w:rsidR="00B67918">
              <w:rPr>
                <w:sz w:val="20"/>
                <w:szCs w:val="20"/>
              </w:rPr>
              <w:t xml:space="preserve"> К основанию приварен стальной лист толщиной не менее 2,5мм.</w:t>
            </w:r>
          </w:p>
          <w:p w:rsidR="00BF416B" w:rsidRPr="00D4186D" w:rsidRDefault="00BF416B" w:rsidP="00BF416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Конструкция по внешнему виду должна выглядеть как парус. </w:t>
            </w:r>
          </w:p>
        </w:tc>
      </w:tr>
      <w:tr w:rsidR="00D515D2" w:rsidTr="00D515D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5D2" w:rsidRDefault="00AF1DA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1DAA" w:rsidRDefault="00AF1DAA" w:rsidP="00BD365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Пружина</w:t>
            </w:r>
          </w:p>
          <w:p w:rsidR="004267D1" w:rsidRDefault="004B6222" w:rsidP="00BD365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 id="_x0000_i1027" type="#_x0000_t75" style="width:71.25pt;height:91.5pt">
                  <v:imagedata r:id="rId7" o:title="118.01"/>
                </v:shape>
              </w:pict>
            </w:r>
          </w:p>
        </w:tc>
        <w:tc>
          <w:tcPr>
            <w:tcW w:w="7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5D2" w:rsidRPr="00D4186D" w:rsidRDefault="004267D1" w:rsidP="00544E0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стальной пружине высотой не менее 400мм и диаметром не менее 200мм, с одного торца крепится </w:t>
            </w:r>
            <w:r w:rsidR="00544E0D">
              <w:rPr>
                <w:sz w:val="20"/>
                <w:szCs w:val="20"/>
              </w:rPr>
              <w:t>лист</w:t>
            </w:r>
            <w:r>
              <w:rPr>
                <w:sz w:val="20"/>
                <w:szCs w:val="20"/>
              </w:rPr>
              <w:t xml:space="preserve"> </w:t>
            </w:r>
            <w:r w:rsidR="00544E0D">
              <w:rPr>
                <w:sz w:val="20"/>
                <w:szCs w:val="20"/>
              </w:rPr>
              <w:t>толщиной</w:t>
            </w:r>
            <w:r>
              <w:rPr>
                <w:sz w:val="20"/>
                <w:szCs w:val="20"/>
              </w:rPr>
              <w:t xml:space="preserve"> не менее 4 мм для присоединения ее к палубе, с другого торца крепится платформа из гнутого стального листа толщиной не менее 4мм</w:t>
            </w:r>
            <w:r w:rsidR="00720618">
              <w:rPr>
                <w:sz w:val="20"/>
                <w:szCs w:val="20"/>
              </w:rPr>
              <w:t>, отверстия платформы закрыты пластиковыми заглушками</w:t>
            </w:r>
            <w:r>
              <w:rPr>
                <w:sz w:val="20"/>
                <w:szCs w:val="20"/>
              </w:rPr>
              <w:t>.</w:t>
            </w:r>
          </w:p>
        </w:tc>
      </w:tr>
      <w:tr w:rsidR="00AF1DAA" w:rsidTr="00D515D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1DAA" w:rsidRDefault="00AF1DA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1DAA" w:rsidRDefault="00AF1DAA" w:rsidP="00BD3657">
            <w:pPr>
              <w:snapToGrid w:val="0"/>
              <w:rPr>
                <w:sz w:val="20"/>
                <w:szCs w:val="20"/>
              </w:rPr>
            </w:pPr>
          </w:p>
          <w:p w:rsidR="00AF1DAA" w:rsidRDefault="00AF1DAA" w:rsidP="00BD3657">
            <w:pPr>
              <w:snapToGrid w:val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72CE70E" wp14:editId="10A8F621">
                  <wp:extent cx="1152525" cy="342900"/>
                  <wp:effectExtent l="0" t="0" r="9525" b="0"/>
                  <wp:docPr id="11" name="Рисунок 11" descr="со-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со-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1DAA" w:rsidRPr="00D4186D" w:rsidRDefault="00AF1DAA" w:rsidP="00D4186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Анкерный болт из комплекта поставки представляет собой изделие из Круга стального диаметром не менее 12 мм с выполненной резьбовой частью на длину 60 мм. Болт анкерный в согнутом состоянии габаритами не менее 300 мм и с отогнутой частью не менее 50 мм. Радиус </w:t>
            </w:r>
            <w:proofErr w:type="spellStart"/>
            <w:r>
              <w:rPr>
                <w:sz w:val="20"/>
                <w:szCs w:val="20"/>
              </w:rPr>
              <w:t>гиба</w:t>
            </w:r>
            <w:proofErr w:type="spellEnd"/>
            <w:r>
              <w:rPr>
                <w:sz w:val="20"/>
                <w:szCs w:val="20"/>
              </w:rPr>
              <w:t xml:space="preserve"> болта анкерного не менее 18 мм. Резьба М12 нанесена на верхней части длинного участка болта.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11D18"/>
    <w:rsid w:val="000217D9"/>
    <w:rsid w:val="000448A3"/>
    <w:rsid w:val="000609A3"/>
    <w:rsid w:val="00077B23"/>
    <w:rsid w:val="000C7302"/>
    <w:rsid w:val="001A5875"/>
    <w:rsid w:val="00214CBA"/>
    <w:rsid w:val="00220BF7"/>
    <w:rsid w:val="002570BE"/>
    <w:rsid w:val="0028451F"/>
    <w:rsid w:val="002A3254"/>
    <w:rsid w:val="00315807"/>
    <w:rsid w:val="003C73A0"/>
    <w:rsid w:val="00423AF9"/>
    <w:rsid w:val="004267D1"/>
    <w:rsid w:val="00484B1B"/>
    <w:rsid w:val="004A6903"/>
    <w:rsid w:val="004B6222"/>
    <w:rsid w:val="00544E0D"/>
    <w:rsid w:val="00546E68"/>
    <w:rsid w:val="0059606B"/>
    <w:rsid w:val="00605D5E"/>
    <w:rsid w:val="007169C3"/>
    <w:rsid w:val="00720618"/>
    <w:rsid w:val="0081166F"/>
    <w:rsid w:val="00843993"/>
    <w:rsid w:val="00851559"/>
    <w:rsid w:val="00A354B8"/>
    <w:rsid w:val="00A826B0"/>
    <w:rsid w:val="00AC3208"/>
    <w:rsid w:val="00AF1DAA"/>
    <w:rsid w:val="00B03AF0"/>
    <w:rsid w:val="00B25908"/>
    <w:rsid w:val="00B60488"/>
    <w:rsid w:val="00B67918"/>
    <w:rsid w:val="00BF416B"/>
    <w:rsid w:val="00C95EE4"/>
    <w:rsid w:val="00CB529F"/>
    <w:rsid w:val="00CC4F5E"/>
    <w:rsid w:val="00D2634E"/>
    <w:rsid w:val="00D4186D"/>
    <w:rsid w:val="00D515D2"/>
    <w:rsid w:val="00D7621F"/>
    <w:rsid w:val="00E25117"/>
    <w:rsid w:val="00E71631"/>
    <w:rsid w:val="00F31ED3"/>
    <w:rsid w:val="00F61912"/>
    <w:rsid w:val="00F97BFC"/>
    <w:rsid w:val="00FD00F7"/>
    <w:rsid w:val="00FD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1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Трофимов Михаил Владимирович</cp:lastModifiedBy>
  <cp:revision>37</cp:revision>
  <dcterms:created xsi:type="dcterms:W3CDTF">2018-11-15T10:58:00Z</dcterms:created>
  <dcterms:modified xsi:type="dcterms:W3CDTF">2024-07-09T06:17:00Z</dcterms:modified>
</cp:coreProperties>
</file>